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F431" w14:textId="5B210A6B" w:rsidR="003572B5" w:rsidRPr="00032506" w:rsidRDefault="00E51192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B988" wp14:editId="78781AF8">
                <wp:simplePos x="0" y="0"/>
                <wp:positionH relativeFrom="column">
                  <wp:posOffset>1788639</wp:posOffset>
                </wp:positionH>
                <wp:positionV relativeFrom="paragraph">
                  <wp:posOffset>727085</wp:posOffset>
                </wp:positionV>
                <wp:extent cx="1957882" cy="0"/>
                <wp:effectExtent l="50800" t="38100" r="36195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8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6F22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5pt,57.25pt" to="295pt,5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418CA61E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7F4D344F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58A81482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4A24DA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二十</w:t>
                            </w:r>
                            <w:r w:rsidR="00063E07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一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5E5C61DC" w14:textId="58A81482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4A24DA">
                        <w:rPr>
                          <w:rFonts w:ascii="DengXian" w:eastAsia="DengXian" w:hAnsi="DengXian" w:hint="eastAsia"/>
                          <w:lang w:val="en-GB"/>
                        </w:rPr>
                        <w:t>二十</w:t>
                      </w:r>
                      <w:r w:rsidR="00063E07">
                        <w:rPr>
                          <w:rFonts w:ascii="DengXian" w:eastAsia="DengXian" w:hAnsi="DengXian" w:hint="eastAsia"/>
                          <w:lang w:val="en-GB"/>
                        </w:rPr>
                        <w:t>一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3572B5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635E06">
        <w:rPr>
          <w:rFonts w:eastAsia="Times New Roman"/>
          <w:lang w:val="en-SG"/>
        </w:rPr>
        <w:t xml:space="preserve"> </w:t>
      </w:r>
      <w:r w:rsidR="00D46083">
        <w:rPr>
          <w:rFonts w:ascii="Heiti TC Medium" w:eastAsia="Heiti TC Medium" w:hAnsi="Heiti TC Medium"/>
          <w:lang w:val="en-SG"/>
        </w:rPr>
        <w:t>2</w:t>
      </w:r>
      <w:r w:rsidR="00063E07">
        <w:rPr>
          <w:rFonts w:ascii="Heiti TC Medium" w:eastAsia="Heiti TC Medium" w:hAnsi="Heiti TC Medium"/>
          <w:lang w:val="en-SG"/>
        </w:rPr>
        <w:t>3</w:t>
      </w:r>
      <w:r w:rsidR="00063E07">
        <w:rPr>
          <w:rFonts w:ascii="Heiti TC Medium" w:eastAsia="Heiti TC Medium" w:hAnsi="Heiti TC Medium" w:hint="eastAsia"/>
          <w:lang w:val="en-SG"/>
        </w:rPr>
        <w:t>:</w:t>
      </w:r>
      <w:r w:rsidR="00063E07">
        <w:rPr>
          <w:rFonts w:ascii="Heiti TC Medium" w:eastAsia="Heiti TC Medium" w:hAnsi="Heiti TC Medium"/>
          <w:lang w:val="en-SG"/>
        </w:rPr>
        <w:t>1 – 24:25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 w:rsidR="004A24DA">
        <w:rPr>
          <w:rFonts w:ascii="Heiti TC Medium" w:eastAsia="Heiti TC Medium" w:hAnsi="Heiti TC Medium" w:hint="eastAsia"/>
          <w:lang w:val="en-SG"/>
        </w:rPr>
        <w:t>巴兰与神</w:t>
      </w:r>
      <w:r w:rsidR="00063E07">
        <w:rPr>
          <w:rFonts w:ascii="Heiti TC Medium" w:eastAsia="Heiti TC Medium" w:hAnsi="Heiti TC Medium" w:hint="eastAsia"/>
          <w:lang w:val="en-SG"/>
        </w:rPr>
        <w:t>的</w:t>
      </w:r>
      <w:r w:rsidR="001A65D4">
        <w:rPr>
          <w:rFonts w:ascii="Heiti TC Medium" w:eastAsia="Heiti TC Medium" w:hAnsi="Heiti TC Medium" w:hint="eastAsia"/>
          <w:lang w:val="en-SG"/>
        </w:rPr>
        <w:t>传谕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3ECA4454" w:rsidR="003572B5" w:rsidRPr="004F4319" w:rsidRDefault="00063E07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7EB61" wp14:editId="0F64E985">
                <wp:simplePos x="0" y="0"/>
                <wp:positionH relativeFrom="column">
                  <wp:posOffset>1790700</wp:posOffset>
                </wp:positionH>
                <wp:positionV relativeFrom="paragraph">
                  <wp:posOffset>22985</wp:posOffset>
                </wp:positionV>
                <wp:extent cx="1957705" cy="0"/>
                <wp:effectExtent l="50800" t="38100" r="36195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132DB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.8pt" to="295.1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3CC09F54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0DACF1F0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A40769">
        <w:rPr>
          <w:rFonts w:ascii="DengXian" w:eastAsia="DengXian" w:hAnsi="DengXian" w:hint="eastAsia"/>
          <w:sz w:val="21"/>
          <w:szCs w:val="22"/>
        </w:rPr>
        <w:t>顺服和</w:t>
      </w:r>
      <w:r w:rsidR="008D4113" w:rsidRPr="00A40769">
        <w:rPr>
          <w:rFonts w:ascii="DengXian" w:eastAsia="DengXian" w:hAnsi="DengXian" w:hint="eastAsia"/>
          <w:sz w:val="21"/>
          <w:szCs w:val="22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4BE9C611" w:rsidR="003572B5" w:rsidRPr="00B42308" w:rsidRDefault="001A65D4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在与神的关系和交通上，你认为自己与巴兰有什么相似之处？你可以做出改进？</w:t>
      </w:r>
    </w:p>
    <w:p w14:paraId="01616154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AC35E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45CB86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5938F394" w:rsidR="003572B5" w:rsidRPr="00F5015B" w:rsidRDefault="00775BC9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3572B5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</w:t>
      </w:r>
      <w:r w:rsidR="001A65D4">
        <w:rPr>
          <w:rFonts w:ascii="DengXian" w:eastAsia="DengXian" w:hAnsi="DengXian"/>
          <w:sz w:val="18"/>
          <w:szCs w:val="20"/>
        </w:rPr>
        <w:t>3</w:t>
      </w:r>
      <w:r w:rsidR="003572B5" w:rsidRPr="00F5015B">
        <w:rPr>
          <w:rFonts w:ascii="DengXian" w:eastAsia="DengXian" w:hAnsi="DengXian"/>
          <w:sz w:val="18"/>
          <w:szCs w:val="20"/>
        </w:rPr>
        <w:t>:1-</w:t>
      </w:r>
      <w:r w:rsidR="001A65D4">
        <w:rPr>
          <w:rFonts w:ascii="DengXian" w:eastAsia="DengXian" w:hAnsi="DengXian"/>
          <w:sz w:val="18"/>
          <w:szCs w:val="20"/>
        </w:rPr>
        <w:t>12</w:t>
      </w:r>
      <w:r w:rsidR="001A65D4">
        <w:rPr>
          <w:rFonts w:ascii="DengXian" w:eastAsia="DengXian" w:hAnsi="DengXian" w:hint="eastAsia"/>
          <w:sz w:val="18"/>
          <w:szCs w:val="20"/>
        </w:rPr>
        <w:t>第一</w:t>
      </w:r>
      <w:r w:rsidR="00B94052">
        <w:rPr>
          <w:rFonts w:ascii="DengXian" w:eastAsia="DengXian" w:hAnsi="DengXian" w:hint="eastAsia"/>
          <w:sz w:val="18"/>
          <w:szCs w:val="20"/>
        </w:rPr>
        <w:t>个传谕</w:t>
      </w:r>
    </w:p>
    <w:p w14:paraId="0EEC917B" w14:textId="5DA36673" w:rsidR="003572B5" w:rsidRPr="00BB7E40" w:rsidRDefault="003572B5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="00B94052">
        <w:rPr>
          <w:rFonts w:asciiTheme="minorHAnsi" w:eastAsia="Kaiti TC" w:hAnsiTheme="minorHAnsi" w:cstheme="minorHAnsi" w:hint="eastAsia"/>
          <w:szCs w:val="22"/>
        </w:rPr>
        <w:t>巴兰如何预备咒诅以色列？你认为他和巴勒是在向谁献祭？</w:t>
      </w:r>
    </w:p>
    <w:p w14:paraId="7EA76D7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2E3A8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EAA58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E1E5C6C" w14:textId="1D187440" w:rsidR="003572B5" w:rsidRPr="00BB7E40" w:rsidRDefault="003572B5" w:rsidP="003572B5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B94052">
        <w:rPr>
          <w:rFonts w:asciiTheme="minorHAnsi" w:eastAsia="STKaiti" w:hAnsiTheme="minorHAnsi" w:cstheme="minorHAnsi" w:hint="eastAsia"/>
          <w:szCs w:val="22"/>
        </w:rPr>
        <w:t>这个传谕中哪一句关于以色列的事特别</w:t>
      </w:r>
      <w:r w:rsidR="00B94052">
        <w:rPr>
          <w:rFonts w:asciiTheme="minorHAnsi" w:eastAsia="STKaiti" w:hAnsiTheme="minorHAnsi" w:cstheme="minorHAnsi" w:hint="eastAsia"/>
          <w:szCs w:val="22"/>
        </w:rPr>
        <w:t>令你羡慕</w:t>
      </w:r>
      <w:r w:rsidR="004A4F4D">
        <w:rPr>
          <w:rFonts w:asciiTheme="minorHAnsi" w:eastAsia="STKaiti" w:hAnsiTheme="minorHAnsi" w:cstheme="minorHAnsi" w:hint="eastAsia"/>
          <w:szCs w:val="22"/>
        </w:rPr>
        <w:t>？神如何藉之向你说话？</w:t>
      </w:r>
      <w:r w:rsidR="00B94052">
        <w:rPr>
          <w:rFonts w:asciiTheme="minorHAnsi" w:eastAsia="STKaiti" w:hAnsiTheme="minorHAnsi" w:cstheme="minorHAnsi" w:hint="eastAsia"/>
          <w:szCs w:val="22"/>
        </w:rPr>
        <w:t>请写下来并请向神做一个感恩祷告。</w:t>
      </w:r>
    </w:p>
    <w:p w14:paraId="0D0F7484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351D5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F5A666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4F323CC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EB12592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BCA76D" w14:textId="1BE19703" w:rsidR="00B94052" w:rsidRPr="00F5015B" w:rsidRDefault="00B94052" w:rsidP="00B94052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>
        <w:rPr>
          <w:rFonts w:ascii="DengXian" w:eastAsia="DengXian" w:hAnsi="DengXian"/>
          <w:sz w:val="18"/>
          <w:szCs w:val="20"/>
        </w:rPr>
        <w:t>23</w:t>
      </w:r>
      <w:r w:rsidRPr="00F5015B">
        <w:rPr>
          <w:rFonts w:ascii="DengXian" w:eastAsia="DengXian" w:hAnsi="DengXian"/>
          <w:sz w:val="18"/>
          <w:szCs w:val="20"/>
        </w:rPr>
        <w:t>:1</w:t>
      </w:r>
      <w:r>
        <w:rPr>
          <w:rFonts w:ascii="DengXian" w:eastAsia="DengXian" w:hAnsi="DengXian"/>
          <w:sz w:val="18"/>
          <w:szCs w:val="20"/>
        </w:rPr>
        <w:t>3</w:t>
      </w:r>
      <w:r w:rsidRPr="00F5015B">
        <w:rPr>
          <w:rFonts w:ascii="DengXian" w:eastAsia="DengXian" w:hAnsi="DengXian"/>
          <w:sz w:val="18"/>
          <w:szCs w:val="20"/>
        </w:rPr>
        <w:t>-</w:t>
      </w:r>
      <w:r>
        <w:rPr>
          <w:rFonts w:ascii="DengXian" w:eastAsia="DengXian" w:hAnsi="DengXian"/>
          <w:sz w:val="18"/>
          <w:szCs w:val="20"/>
        </w:rPr>
        <w:t>26</w:t>
      </w:r>
      <w:r>
        <w:rPr>
          <w:rFonts w:ascii="DengXian" w:eastAsia="DengXian" w:hAnsi="DengXian" w:hint="eastAsia"/>
          <w:sz w:val="18"/>
          <w:szCs w:val="20"/>
        </w:rPr>
        <w:t>第</w:t>
      </w:r>
      <w:r>
        <w:rPr>
          <w:rFonts w:ascii="DengXian" w:eastAsia="DengXian" w:hAnsi="DengXian" w:hint="eastAsia"/>
          <w:sz w:val="18"/>
          <w:szCs w:val="20"/>
        </w:rPr>
        <w:t>二</w:t>
      </w:r>
      <w:r>
        <w:rPr>
          <w:rFonts w:ascii="DengXian" w:eastAsia="DengXian" w:hAnsi="DengXian" w:hint="eastAsia"/>
          <w:sz w:val="18"/>
          <w:szCs w:val="20"/>
        </w:rPr>
        <w:t>个传谕</w:t>
      </w:r>
    </w:p>
    <w:p w14:paraId="08D1DC61" w14:textId="7099CB8B" w:rsidR="00612A74" w:rsidRPr="00032506" w:rsidRDefault="00A40769" w:rsidP="00A40769">
      <w:pPr>
        <w:pStyle w:val="Heading1"/>
        <w:tabs>
          <w:tab w:val="clear" w:pos="720"/>
        </w:tabs>
        <w:spacing w:line="192" w:lineRule="auto"/>
        <w:ind w:left="425" w:hanging="425"/>
        <w:rPr>
          <w:rFonts w:ascii="Kaiti TC" w:eastAsia="Kaiti TC" w:hAnsi="Kaiti TC" w:hint="eastAsia"/>
          <w:color w:val="BFBFBF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a)</w:t>
      </w:r>
      <w:r w:rsidR="00B94052">
        <w:rPr>
          <w:rFonts w:asciiTheme="minorHAnsi" w:eastAsia="STKaiti" w:hAnsiTheme="minorHAnsi" w:cstheme="minorHAnsi" w:hint="eastAsia"/>
          <w:szCs w:val="22"/>
        </w:rPr>
        <w:t>这次的预备与第一次有什么不同</w:t>
      </w:r>
      <w:r w:rsidRPr="00A40769">
        <w:rPr>
          <w:rFonts w:asciiTheme="minorHAnsi" w:eastAsia="STKaiti" w:hAnsiTheme="minorHAnsi" w:cstheme="minorHAnsi" w:hint="eastAsia"/>
          <w:sz w:val="23"/>
          <w:szCs w:val="23"/>
        </w:rPr>
        <w:t>？</w:t>
      </w:r>
      <w:r w:rsidR="00B94052">
        <w:rPr>
          <w:rFonts w:asciiTheme="minorHAnsi" w:eastAsia="STKaiti" w:hAnsiTheme="minorHAnsi" w:cstheme="minorHAnsi" w:hint="eastAsia"/>
          <w:sz w:val="23"/>
          <w:szCs w:val="23"/>
        </w:rPr>
        <w:t>你如何理解之？</w:t>
      </w:r>
    </w:p>
    <w:p w14:paraId="553F93E3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59B5F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194382" w14:textId="77777777" w:rsidR="00635E06" w:rsidRPr="00032506" w:rsidRDefault="00635E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148DF5C" w14:textId="5F9E7FDE" w:rsidR="00A40769" w:rsidRPr="00BB7E40" w:rsidRDefault="00A40769" w:rsidP="00A4076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0318AF">
        <w:rPr>
          <w:rFonts w:asciiTheme="minorHAnsi" w:eastAsia="STKaiti" w:hAnsiTheme="minorHAnsi" w:cstheme="minorHAnsi" w:hint="eastAsia"/>
          <w:szCs w:val="22"/>
        </w:rPr>
        <w:t>你在这个传谕看见什么明显的信息？这如何激励你？</w:t>
      </w:r>
    </w:p>
    <w:p w14:paraId="53AD8C69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CB5F23" w14:textId="77777777" w:rsidR="000318AF" w:rsidRPr="00032506" w:rsidRDefault="000318AF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0DB94D" w14:textId="77777777" w:rsidR="000318AF" w:rsidRPr="00032506" w:rsidRDefault="000318AF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FB316D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3F076A1" w14:textId="77777777" w:rsidR="00A40769" w:rsidRPr="00032506" w:rsidRDefault="00A4076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D12C8" w14:textId="3BD36543" w:rsidR="00612A74" w:rsidRPr="00914923" w:rsidRDefault="00612A74" w:rsidP="00612A74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lastRenderedPageBreak/>
        <w:t>第</w:t>
      </w:r>
      <w:r w:rsidR="00382C1C"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 w:rsidR="000318AF">
        <w:rPr>
          <w:rFonts w:ascii="DengXian" w:eastAsia="DengXian" w:hAnsi="DengXian"/>
          <w:sz w:val="18"/>
          <w:szCs w:val="20"/>
        </w:rPr>
        <w:t>23</w:t>
      </w:r>
      <w:r w:rsidR="000318AF" w:rsidRPr="00F5015B">
        <w:rPr>
          <w:rFonts w:ascii="DengXian" w:eastAsia="DengXian" w:hAnsi="DengXian"/>
          <w:sz w:val="18"/>
          <w:szCs w:val="20"/>
        </w:rPr>
        <w:t>:</w:t>
      </w:r>
      <w:r w:rsidR="000318AF">
        <w:rPr>
          <w:rFonts w:ascii="DengXian" w:eastAsia="DengXian" w:hAnsi="DengXian"/>
          <w:sz w:val="18"/>
          <w:szCs w:val="20"/>
        </w:rPr>
        <w:t>27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0318AF">
        <w:rPr>
          <w:rFonts w:ascii="DengXian" w:eastAsia="DengXian" w:hAnsi="DengXian"/>
          <w:sz w:val="18"/>
          <w:szCs w:val="20"/>
        </w:rPr>
        <w:t>2</w:t>
      </w:r>
      <w:r w:rsidR="000318AF">
        <w:rPr>
          <w:rFonts w:ascii="DengXian" w:eastAsia="DengXian" w:hAnsi="DengXian"/>
          <w:sz w:val="18"/>
          <w:szCs w:val="20"/>
        </w:rPr>
        <w:t>4:14</w:t>
      </w:r>
      <w:r w:rsidR="000318AF">
        <w:rPr>
          <w:rFonts w:ascii="DengXian" w:eastAsia="DengXian" w:hAnsi="DengXian" w:hint="eastAsia"/>
          <w:sz w:val="18"/>
          <w:szCs w:val="20"/>
        </w:rPr>
        <w:t>第</w:t>
      </w:r>
      <w:r w:rsidR="000318AF">
        <w:rPr>
          <w:rFonts w:ascii="DengXian" w:eastAsia="DengXian" w:hAnsi="DengXian" w:hint="eastAsia"/>
          <w:sz w:val="18"/>
          <w:szCs w:val="20"/>
        </w:rPr>
        <w:t>三</w:t>
      </w:r>
      <w:r w:rsidR="000318AF">
        <w:rPr>
          <w:rFonts w:ascii="DengXian" w:eastAsia="DengXian" w:hAnsi="DengXian" w:hint="eastAsia"/>
          <w:sz w:val="18"/>
          <w:szCs w:val="20"/>
        </w:rPr>
        <w:t>个传谕</w:t>
      </w:r>
    </w:p>
    <w:p w14:paraId="4FA0AA79" w14:textId="13FC3FD3" w:rsidR="00980A9C" w:rsidRPr="00BB7E40" w:rsidRDefault="000318AF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 w:val="23"/>
          <w:szCs w:val="23"/>
        </w:rPr>
        <w:t>(</w:t>
      </w:r>
      <w:r>
        <w:rPr>
          <w:rFonts w:asciiTheme="minorHAnsi" w:eastAsia="Kaiti TC" w:hAnsiTheme="minorHAnsi" w:cstheme="minorHAnsi"/>
          <w:sz w:val="23"/>
          <w:szCs w:val="23"/>
        </w:rPr>
        <w:t>a)</w:t>
      </w:r>
      <w:r>
        <w:rPr>
          <w:rFonts w:asciiTheme="minorHAnsi" w:eastAsia="Kaiti TC" w:hAnsiTheme="minorHAnsi" w:cstheme="minorHAnsi" w:hint="eastAsia"/>
          <w:sz w:val="23"/>
          <w:szCs w:val="23"/>
        </w:rPr>
        <w:t>这次神与巴兰的交通和上两次有什么不同？</w:t>
      </w:r>
      <w:r w:rsidR="004A4F4D">
        <w:rPr>
          <w:rFonts w:asciiTheme="minorHAnsi" w:eastAsia="Kaiti TC" w:hAnsiTheme="minorHAnsi" w:cstheme="minorHAnsi" w:hint="eastAsia"/>
          <w:sz w:val="23"/>
          <w:szCs w:val="23"/>
        </w:rPr>
        <w:t>你如何理解之？</w:t>
      </w:r>
    </w:p>
    <w:p w14:paraId="61B8D266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E29CEE6" w14:textId="77777777" w:rsidR="004A4F4D" w:rsidRPr="00032506" w:rsidRDefault="004A4F4D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6C8938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D8EDFB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CBB0B9" w14:textId="7CD4C1CD" w:rsidR="00980A9C" w:rsidRPr="00BB7E40" w:rsidRDefault="00980A9C" w:rsidP="00980A9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E526AE">
        <w:rPr>
          <w:rFonts w:asciiTheme="minorHAnsi" w:eastAsia="STKaiti" w:hAnsiTheme="minorHAnsi" w:cstheme="minorHAnsi"/>
          <w:szCs w:val="22"/>
        </w:rPr>
        <w:t xml:space="preserve"> </w:t>
      </w:r>
      <w:r w:rsidR="00D17F5B">
        <w:rPr>
          <w:rFonts w:asciiTheme="minorHAnsi" w:eastAsia="STKaiti" w:hAnsiTheme="minorHAnsi" w:cstheme="minorHAnsi" w:hint="eastAsia"/>
          <w:szCs w:val="22"/>
        </w:rPr>
        <w:t>请分享</w:t>
      </w:r>
      <w:r w:rsidR="000318AF">
        <w:rPr>
          <w:rFonts w:asciiTheme="minorHAnsi" w:eastAsia="STKaiti" w:hAnsiTheme="minorHAnsi" w:cstheme="minorHAnsi" w:hint="eastAsia"/>
          <w:szCs w:val="22"/>
        </w:rPr>
        <w:t>你从第三个传谕</w:t>
      </w:r>
      <w:r w:rsidR="00D17F5B">
        <w:rPr>
          <w:rFonts w:asciiTheme="minorHAnsi" w:eastAsia="STKaiti" w:hAnsiTheme="minorHAnsi" w:cstheme="minorHAnsi" w:hint="eastAsia"/>
          <w:szCs w:val="22"/>
        </w:rPr>
        <w:t>中</w:t>
      </w:r>
      <w:r w:rsidR="000318AF">
        <w:rPr>
          <w:rFonts w:asciiTheme="minorHAnsi" w:eastAsia="STKaiti" w:hAnsiTheme="minorHAnsi" w:cstheme="minorHAnsi" w:hint="eastAsia"/>
          <w:szCs w:val="22"/>
        </w:rPr>
        <w:t>对神进一步的认识</w:t>
      </w:r>
      <w:r w:rsidR="00D17F5B">
        <w:rPr>
          <w:rFonts w:asciiTheme="minorHAnsi" w:eastAsia="STKaiti" w:hAnsiTheme="minorHAnsi" w:cstheme="minorHAnsi" w:hint="eastAsia"/>
          <w:szCs w:val="22"/>
        </w:rPr>
        <w:t>。</w:t>
      </w:r>
    </w:p>
    <w:p w14:paraId="134765A4" w14:textId="7777777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01AC37" w14:textId="77777777" w:rsidR="00382C1C" w:rsidRPr="00032506" w:rsidRDefault="00382C1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23AB9B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7B279C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51108D" w14:textId="77777777" w:rsidR="00F66706" w:rsidRPr="00032506" w:rsidRDefault="00F6670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33B3FAE" w14:textId="31681EEC" w:rsidR="00382C1C" w:rsidRPr="00914923" w:rsidRDefault="00382C1C" w:rsidP="00382C1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 w:rsidR="000318AF">
        <w:rPr>
          <w:rFonts w:ascii="DengXian" w:eastAsia="DengXian" w:hAnsi="DengXian"/>
          <w:sz w:val="18"/>
          <w:szCs w:val="20"/>
        </w:rPr>
        <w:t>2</w:t>
      </w:r>
      <w:r w:rsidR="000318AF">
        <w:rPr>
          <w:rFonts w:ascii="DengXian" w:eastAsia="DengXian" w:hAnsi="DengXian"/>
          <w:sz w:val="18"/>
          <w:szCs w:val="20"/>
        </w:rPr>
        <w:t>4</w:t>
      </w:r>
      <w:r w:rsidR="000318AF" w:rsidRPr="00F5015B">
        <w:rPr>
          <w:rFonts w:ascii="DengXian" w:eastAsia="DengXian" w:hAnsi="DengXian"/>
          <w:sz w:val="18"/>
          <w:szCs w:val="20"/>
        </w:rPr>
        <w:t>:</w:t>
      </w:r>
      <w:r w:rsidR="000318AF">
        <w:rPr>
          <w:rFonts w:ascii="DengXian" w:eastAsia="DengXian" w:hAnsi="DengXian"/>
          <w:sz w:val="18"/>
          <w:szCs w:val="20"/>
        </w:rPr>
        <w:t>15</w:t>
      </w:r>
      <w:r w:rsidR="000318AF" w:rsidRPr="00F5015B">
        <w:rPr>
          <w:rFonts w:ascii="DengXian" w:eastAsia="DengXian" w:hAnsi="DengXian"/>
          <w:sz w:val="18"/>
          <w:szCs w:val="20"/>
        </w:rPr>
        <w:t>-</w:t>
      </w:r>
      <w:r w:rsidR="00CA260F">
        <w:rPr>
          <w:rFonts w:ascii="DengXian" w:eastAsia="DengXian" w:hAnsi="DengXian"/>
          <w:sz w:val="18"/>
          <w:szCs w:val="20"/>
        </w:rPr>
        <w:t>19</w:t>
      </w:r>
      <w:r w:rsidR="000318AF">
        <w:rPr>
          <w:rFonts w:ascii="DengXian" w:eastAsia="DengXian" w:hAnsi="DengXian" w:hint="eastAsia"/>
          <w:sz w:val="18"/>
          <w:szCs w:val="20"/>
        </w:rPr>
        <w:t>第</w:t>
      </w:r>
      <w:r w:rsidR="000318AF">
        <w:rPr>
          <w:rFonts w:ascii="DengXian" w:eastAsia="DengXian" w:hAnsi="DengXian" w:hint="eastAsia"/>
          <w:sz w:val="18"/>
          <w:szCs w:val="20"/>
        </w:rPr>
        <w:t>四</w:t>
      </w:r>
      <w:r w:rsidR="000318AF">
        <w:rPr>
          <w:rFonts w:ascii="DengXian" w:eastAsia="DengXian" w:hAnsi="DengXian" w:hint="eastAsia"/>
          <w:sz w:val="18"/>
          <w:szCs w:val="20"/>
        </w:rPr>
        <w:t>个传谕</w:t>
      </w:r>
      <w:r w:rsidR="000318AF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6D5BADAC" w14:textId="60183D83" w:rsidR="009A30F6" w:rsidRPr="00BB7E40" w:rsidRDefault="000318AF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你认为这个传谕所预言的王是谁</w:t>
      </w:r>
      <w:r w:rsidR="00382C1C">
        <w:rPr>
          <w:rFonts w:asciiTheme="minorHAnsi" w:eastAsia="Kaiti TC" w:hAnsiTheme="minorHAnsi" w:cstheme="minorHAnsi" w:hint="eastAsia"/>
          <w:szCs w:val="22"/>
        </w:rPr>
        <w:t>？</w:t>
      </w:r>
      <w:r>
        <w:rPr>
          <w:rFonts w:asciiTheme="minorHAnsi" w:eastAsia="Kaiti TC" w:hAnsiTheme="minorHAnsi" w:cstheme="minorHAnsi" w:hint="eastAsia"/>
          <w:szCs w:val="22"/>
        </w:rPr>
        <w:t>请写下你所参考的经文。</w:t>
      </w:r>
    </w:p>
    <w:p w14:paraId="712289CE" w14:textId="77777777" w:rsidR="009A30F6" w:rsidRPr="0003250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0D9A72" w14:textId="77777777" w:rsidR="009A30F6" w:rsidRPr="0003250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EAF5F0" w14:textId="77777777" w:rsidR="009A30F6" w:rsidRPr="00032506" w:rsidRDefault="009A30F6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417DE3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39F1D9" w14:textId="4D73868D" w:rsidR="000318AF" w:rsidRPr="00BB7E40" w:rsidRDefault="00CA260F" w:rsidP="00CA260F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神使用巴兰来做这个伟大的预言。你从这里对神</w:t>
      </w:r>
      <w:r w:rsidR="00091FE9">
        <w:rPr>
          <w:rFonts w:asciiTheme="minorHAnsi" w:eastAsia="STKaiti" w:hAnsiTheme="minorHAnsi" w:cstheme="minorHAnsi" w:hint="eastAsia"/>
          <w:szCs w:val="22"/>
        </w:rPr>
        <w:t>做工的方法</w:t>
      </w:r>
      <w:r>
        <w:rPr>
          <w:rFonts w:asciiTheme="minorHAnsi" w:eastAsia="STKaiti" w:hAnsiTheme="minorHAnsi" w:cstheme="minorHAnsi" w:hint="eastAsia"/>
          <w:szCs w:val="22"/>
        </w:rPr>
        <w:t>有什么进一步的认识</w:t>
      </w:r>
      <w:r w:rsidR="000318AF">
        <w:rPr>
          <w:rFonts w:asciiTheme="minorHAnsi" w:eastAsia="STKaiti" w:hAnsiTheme="minorHAnsi" w:cstheme="minorHAnsi" w:hint="eastAsia"/>
          <w:szCs w:val="22"/>
        </w:rPr>
        <w:t>？</w:t>
      </w:r>
    </w:p>
    <w:p w14:paraId="3BFFDD23" w14:textId="77777777" w:rsidR="000318AF" w:rsidRPr="00032506" w:rsidRDefault="000318AF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8ACAB5" w14:textId="77777777" w:rsidR="00091FE9" w:rsidRPr="00032506" w:rsidRDefault="00091FE9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D3503E" w14:textId="77777777" w:rsidR="000318AF" w:rsidRPr="00032506" w:rsidRDefault="000318AF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A5423" w14:textId="77777777" w:rsidR="000318AF" w:rsidRPr="00032506" w:rsidRDefault="000318AF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AA9797" w14:textId="77777777" w:rsidR="00382C1C" w:rsidRPr="00032506" w:rsidRDefault="00382C1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C16A73" w14:textId="07484404" w:rsidR="00CA260F" w:rsidRPr="00914923" w:rsidRDefault="00CA260F" w:rsidP="00CA260F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>
        <w:rPr>
          <w:rFonts w:ascii="DengXian" w:eastAsia="DengXian" w:hAnsi="DengXian"/>
          <w:sz w:val="18"/>
          <w:szCs w:val="20"/>
        </w:rPr>
        <w:t>24</w:t>
      </w:r>
      <w:r w:rsidRPr="00F5015B">
        <w:rPr>
          <w:rFonts w:ascii="DengXian" w:eastAsia="DengXian" w:hAnsi="DengXian"/>
          <w:sz w:val="18"/>
          <w:szCs w:val="20"/>
        </w:rPr>
        <w:t>:</w:t>
      </w:r>
      <w:r>
        <w:rPr>
          <w:rFonts w:ascii="DengXian" w:eastAsia="DengXian" w:hAnsi="DengXian"/>
          <w:sz w:val="18"/>
          <w:szCs w:val="20"/>
        </w:rPr>
        <w:t>20</w:t>
      </w:r>
      <w:r w:rsidRPr="00F5015B">
        <w:rPr>
          <w:rFonts w:ascii="DengXian" w:eastAsia="DengXian" w:hAnsi="DengXian"/>
          <w:sz w:val="18"/>
          <w:szCs w:val="20"/>
        </w:rPr>
        <w:t>-</w:t>
      </w:r>
      <w:r>
        <w:rPr>
          <w:rFonts w:ascii="DengXian" w:eastAsia="DengXian" w:hAnsi="DengXian"/>
          <w:sz w:val="18"/>
          <w:szCs w:val="20"/>
        </w:rPr>
        <w:t>25</w:t>
      </w:r>
      <w:r>
        <w:rPr>
          <w:rFonts w:ascii="DengXian" w:eastAsia="DengXian" w:hAnsi="DengXian" w:hint="eastAsia"/>
          <w:sz w:val="18"/>
          <w:szCs w:val="20"/>
        </w:rPr>
        <w:t>最后的</w:t>
      </w:r>
      <w:r>
        <w:rPr>
          <w:rFonts w:ascii="DengXian" w:eastAsia="DengXian" w:hAnsi="DengXian" w:hint="eastAsia"/>
          <w:sz w:val="18"/>
          <w:szCs w:val="20"/>
        </w:rPr>
        <w:t xml:space="preserve">传谕 </w:t>
      </w:r>
    </w:p>
    <w:p w14:paraId="0421B5B0" w14:textId="1CC74528" w:rsidR="00C95855" w:rsidRPr="00BB7E40" w:rsidRDefault="00091FE9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请写下这几个</w:t>
      </w:r>
      <w:r w:rsidR="00CA260F">
        <w:rPr>
          <w:rFonts w:asciiTheme="minorHAnsi" w:eastAsia="STKaiti" w:hAnsiTheme="minorHAnsi" w:cstheme="minorHAnsi" w:hint="eastAsia"/>
          <w:szCs w:val="22"/>
        </w:rPr>
        <w:t>预言</w:t>
      </w:r>
      <w:r>
        <w:rPr>
          <w:rFonts w:asciiTheme="minorHAnsi" w:eastAsia="STKaiti" w:hAnsiTheme="minorHAnsi" w:cstheme="minorHAnsi" w:hint="eastAsia"/>
          <w:szCs w:val="22"/>
        </w:rPr>
        <w:t>中所提到的</w:t>
      </w:r>
      <w:r w:rsidR="00CA260F">
        <w:rPr>
          <w:rFonts w:asciiTheme="minorHAnsi" w:eastAsia="STKaiti" w:hAnsiTheme="minorHAnsi" w:cstheme="minorHAnsi" w:hint="eastAsia"/>
          <w:szCs w:val="22"/>
        </w:rPr>
        <w:t>国民</w:t>
      </w:r>
      <w:r>
        <w:rPr>
          <w:rFonts w:asciiTheme="minorHAnsi" w:eastAsia="STKaiti" w:hAnsiTheme="minorHAnsi" w:cstheme="minorHAnsi" w:hint="eastAsia"/>
          <w:szCs w:val="22"/>
        </w:rPr>
        <w:t>。</w:t>
      </w:r>
      <w:r w:rsidR="00CA260F">
        <w:rPr>
          <w:rFonts w:asciiTheme="minorHAnsi" w:eastAsia="STKaiti" w:hAnsiTheme="minorHAnsi" w:cstheme="minorHAnsi" w:hint="eastAsia"/>
          <w:szCs w:val="22"/>
        </w:rPr>
        <w:t>你从这里看见神的什么心意</w:t>
      </w:r>
      <w:r>
        <w:rPr>
          <w:rFonts w:asciiTheme="minorHAnsi" w:eastAsia="STKaiti" w:hAnsiTheme="minorHAnsi" w:cstheme="minorHAnsi" w:hint="eastAsia"/>
          <w:szCs w:val="22"/>
        </w:rPr>
        <w:t>，</w:t>
      </w:r>
      <w:r w:rsidR="00D17F5B">
        <w:rPr>
          <w:rFonts w:asciiTheme="minorHAnsi" w:eastAsia="STKaiti" w:hAnsiTheme="minorHAnsi" w:cstheme="minorHAnsi" w:hint="eastAsia"/>
          <w:szCs w:val="22"/>
        </w:rPr>
        <w:t>这如何帮助你立定心志跟随主到底？</w:t>
      </w:r>
    </w:p>
    <w:p w14:paraId="13BB501A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FCB0A4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114A16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43C8CE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7B4337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CE955E" w14:textId="77777777" w:rsidR="00C95855" w:rsidRPr="00032506" w:rsidRDefault="00C9585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C95855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D3216" w14:textId="77777777" w:rsidR="00235FEC" w:rsidRDefault="00235FEC">
      <w:r>
        <w:separator/>
      </w:r>
    </w:p>
  </w:endnote>
  <w:endnote w:type="continuationSeparator" w:id="0">
    <w:p w14:paraId="2233FE22" w14:textId="77777777" w:rsidR="00235FEC" w:rsidRDefault="0023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00BFF" w14:textId="77777777" w:rsidR="00235FEC" w:rsidRDefault="00235FEC">
      <w:r>
        <w:separator/>
      </w:r>
    </w:p>
  </w:footnote>
  <w:footnote w:type="continuationSeparator" w:id="0">
    <w:p w14:paraId="1E01D164" w14:textId="77777777" w:rsidR="00235FEC" w:rsidRDefault="0023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75A31"/>
    <w:multiLevelType w:val="hybridMultilevel"/>
    <w:tmpl w:val="C89A77F4"/>
    <w:lvl w:ilvl="0" w:tplc="975C2F3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2253CC2"/>
    <w:multiLevelType w:val="hybridMultilevel"/>
    <w:tmpl w:val="8FF6731E"/>
    <w:lvl w:ilvl="0" w:tplc="1AAC924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4" w15:restartNumberingAfterBreak="0">
    <w:nsid w:val="4AD50641"/>
    <w:multiLevelType w:val="hybridMultilevel"/>
    <w:tmpl w:val="AE00A3E0"/>
    <w:lvl w:ilvl="0" w:tplc="B818E60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0"/>
  </w:num>
  <w:num w:numId="39">
    <w:abstractNumId w:val="1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1FE9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60F2"/>
    <w:rsid w:val="001A65D4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260F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115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5</cp:revision>
  <cp:lastPrinted>2022-03-21T16:34:00Z</cp:lastPrinted>
  <dcterms:created xsi:type="dcterms:W3CDTF">2022-04-04T08:43:00Z</dcterms:created>
  <dcterms:modified xsi:type="dcterms:W3CDTF">2022-04-04T09:58:00Z</dcterms:modified>
</cp:coreProperties>
</file>